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44"/>
      </w:tblGrid>
      <w:tr w:rsidR="006C4D27" w14:paraId="4FD40A20" w14:textId="77777777" w:rsidTr="006C4D27">
        <w:trPr>
          <w:cantSplit/>
          <w:trHeight w:val="184"/>
        </w:trPr>
        <w:tc>
          <w:tcPr>
            <w:tcW w:w="9180" w:type="dxa"/>
            <w:gridSpan w:val="2"/>
            <w:hideMark/>
          </w:tcPr>
          <w:p w14:paraId="39CB85AD" w14:textId="77777777" w:rsidR="006C4D27" w:rsidRDefault="006C4D27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>MINISTERSTWO RODZINY, PRACY I POLITYKI SPOŁECZNEJ</w:t>
            </w:r>
          </w:p>
        </w:tc>
      </w:tr>
      <w:tr w:rsidR="006C4D27" w14:paraId="3D5F37DA" w14:textId="77777777" w:rsidTr="006C4D27">
        <w:trPr>
          <w:cantSplit/>
          <w:trHeight w:val="80"/>
        </w:trPr>
        <w:tc>
          <w:tcPr>
            <w:tcW w:w="9180" w:type="dxa"/>
            <w:gridSpan w:val="2"/>
          </w:tcPr>
          <w:p w14:paraId="14954405" w14:textId="77777777" w:rsidR="006C4D27" w:rsidRDefault="006C4D27">
            <w:pPr>
              <w:rPr>
                <w:sz w:val="4"/>
              </w:rPr>
            </w:pPr>
          </w:p>
        </w:tc>
      </w:tr>
      <w:tr w:rsidR="006C4D27" w14:paraId="68EBB0B4" w14:textId="77777777" w:rsidTr="006C4D27">
        <w:trPr>
          <w:cantSplit/>
          <w:trHeight w:val="351"/>
        </w:trPr>
        <w:tc>
          <w:tcPr>
            <w:tcW w:w="9180" w:type="dxa"/>
            <w:gridSpan w:val="2"/>
          </w:tcPr>
          <w:p w14:paraId="08EE7D57" w14:textId="77777777" w:rsidR="006C4D27" w:rsidRDefault="006C4D27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DEPARTAMENT POLITYKI RODZINNEJ</w:t>
            </w:r>
          </w:p>
          <w:p w14:paraId="404B2F99" w14:textId="77777777" w:rsidR="006C4D27" w:rsidRDefault="006C4D27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14:paraId="1F6DD4E1" w14:textId="77777777" w:rsidR="006C4D27" w:rsidRDefault="006C4D27">
            <w:pPr>
              <w:pStyle w:val="Stopka"/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 xml:space="preserve">ul. Nowogrodzka 1/3/5, 00-513 Warszawa, </w:t>
            </w:r>
            <w:r>
              <w:rPr>
                <w:i/>
                <w:sz w:val="20"/>
                <w:szCs w:val="20"/>
              </w:rPr>
              <w:t xml:space="preserve">tel.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+48 22 461 60 60</w:t>
            </w:r>
            <w:r>
              <w:rPr>
                <w:i/>
                <w:iCs/>
                <w:sz w:val="20"/>
                <w:szCs w:val="20"/>
                <w:lang w:val="en-US"/>
              </w:rPr>
              <w:t>,  fax +48 22 461 60 61</w:t>
            </w:r>
          </w:p>
          <w:p w14:paraId="538C7C7A" w14:textId="77777777" w:rsidR="006C4D27" w:rsidRDefault="006C4D27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www.gov.pl/web/rodzina; </w:t>
            </w:r>
            <w:r>
              <w:rPr>
                <w:i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Hipercze"/>
                  <w:i/>
                  <w:sz w:val="20"/>
                  <w:lang w:val="en-US"/>
                </w:rPr>
                <w:t>info@mrpips.gov.pl</w:t>
              </w:r>
            </w:hyperlink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F902BC3" w14:textId="530E24DD" w:rsidR="006C4D27" w:rsidRDefault="006C4D27">
            <w:pPr>
              <w:tabs>
                <w:tab w:val="left" w:pos="1260"/>
              </w:tabs>
              <w:jc w:val="center"/>
              <w:rPr>
                <w:b/>
                <w:bCs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C6E98" wp14:editId="4918AF6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57150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70BE7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</w:t>
            </w:r>
          </w:p>
        </w:tc>
      </w:tr>
      <w:tr w:rsidR="006C4D27" w14:paraId="23D26FF5" w14:textId="77777777" w:rsidTr="006C4D27">
        <w:tc>
          <w:tcPr>
            <w:tcW w:w="4536" w:type="dxa"/>
          </w:tcPr>
          <w:p w14:paraId="34E6D391" w14:textId="77777777" w:rsidR="006C4D27" w:rsidRDefault="006C4D27">
            <w:pPr>
              <w:outlineLvl w:val="0"/>
              <w:rPr>
                <w:iCs/>
              </w:rPr>
            </w:pPr>
            <w:r>
              <w:rPr>
                <w:iCs/>
              </w:rPr>
              <w:t>DSR.V.831.104.2020.AB</w:t>
            </w:r>
          </w:p>
          <w:p w14:paraId="164F23EA" w14:textId="77777777" w:rsidR="006C4D27" w:rsidRDefault="006C4D27">
            <w:pPr>
              <w:pStyle w:val="Nagwek"/>
              <w:tabs>
                <w:tab w:val="left" w:pos="708"/>
              </w:tabs>
            </w:pPr>
          </w:p>
        </w:tc>
        <w:tc>
          <w:tcPr>
            <w:tcW w:w="4644" w:type="dxa"/>
            <w:hideMark/>
          </w:tcPr>
          <w:p w14:paraId="7521915C" w14:textId="77777777" w:rsidR="006C4D27" w:rsidRDefault="006C4D27">
            <w:pPr>
              <w:spacing w:line="360" w:lineRule="auto"/>
              <w:jc w:val="right"/>
            </w:pPr>
            <w:r>
              <w:t>Warszawa, 26 sierpnia 2020 r.</w:t>
            </w:r>
          </w:p>
        </w:tc>
      </w:tr>
    </w:tbl>
    <w:p w14:paraId="5B1DD575" w14:textId="77777777" w:rsidR="006C4D27" w:rsidRDefault="006C4D27" w:rsidP="006C4D27">
      <w:pPr>
        <w:outlineLvl w:val="0"/>
        <w:rPr>
          <w:b/>
          <w:iCs/>
        </w:rPr>
      </w:pPr>
    </w:p>
    <w:p w14:paraId="2292BFF9" w14:textId="77777777" w:rsidR="006C4D27" w:rsidRDefault="006C4D27" w:rsidP="006C4D27">
      <w:pPr>
        <w:ind w:left="4248" w:firstLine="708"/>
        <w:outlineLvl w:val="0"/>
        <w:rPr>
          <w:b/>
          <w:iCs/>
        </w:rPr>
      </w:pPr>
      <w:r>
        <w:rPr>
          <w:b/>
          <w:iCs/>
        </w:rPr>
        <w:t>Pani/Pan</w:t>
      </w:r>
    </w:p>
    <w:p w14:paraId="72DB7E75" w14:textId="77777777" w:rsidR="006C4D27" w:rsidRDefault="006C4D27" w:rsidP="006C4D27">
      <w:pPr>
        <w:ind w:left="4956"/>
        <w:rPr>
          <w:b/>
          <w:iCs/>
        </w:rPr>
      </w:pPr>
      <w:r>
        <w:rPr>
          <w:b/>
          <w:iCs/>
        </w:rPr>
        <w:t>Dyrektor</w:t>
      </w:r>
    </w:p>
    <w:p w14:paraId="698F47E3" w14:textId="77777777" w:rsidR="006C4D27" w:rsidRDefault="006C4D27" w:rsidP="006C4D27">
      <w:pPr>
        <w:ind w:left="4956"/>
        <w:rPr>
          <w:iCs/>
        </w:rPr>
      </w:pPr>
      <w:r>
        <w:rPr>
          <w:iCs/>
        </w:rPr>
        <w:t>Wydziału Polityki Społecznej</w:t>
      </w:r>
    </w:p>
    <w:p w14:paraId="38C5B332" w14:textId="77777777" w:rsidR="006C4D27" w:rsidRDefault="006C4D27" w:rsidP="006C4D27">
      <w:pPr>
        <w:ind w:left="4956"/>
        <w:rPr>
          <w:iCs/>
        </w:rPr>
      </w:pPr>
      <w:r>
        <w:rPr>
          <w:iCs/>
        </w:rPr>
        <w:t>według rozdzielnika</w:t>
      </w:r>
    </w:p>
    <w:p w14:paraId="137855F1" w14:textId="77777777" w:rsidR="006C4D27" w:rsidRDefault="006C4D27" w:rsidP="006C4D27">
      <w:pPr>
        <w:jc w:val="both"/>
        <w:rPr>
          <w:i/>
          <w:iCs/>
        </w:rPr>
      </w:pPr>
    </w:p>
    <w:p w14:paraId="0A85AAB0" w14:textId="77777777" w:rsidR="006C4D27" w:rsidRDefault="006C4D27" w:rsidP="006C4D27">
      <w:pPr>
        <w:ind w:right="-142" w:firstLine="708"/>
        <w:jc w:val="both"/>
        <w:rPr>
          <w:i/>
          <w:iCs/>
        </w:rPr>
      </w:pPr>
      <w:r>
        <w:rPr>
          <w:i/>
          <w:iCs/>
        </w:rPr>
        <w:t>Szanowni Państwo,</w:t>
      </w:r>
    </w:p>
    <w:p w14:paraId="44F1D4E4" w14:textId="77777777" w:rsidR="006C4D27" w:rsidRDefault="006C4D27" w:rsidP="006C4D27">
      <w:pPr>
        <w:ind w:right="-142"/>
        <w:jc w:val="both"/>
        <w:rPr>
          <w:iCs/>
        </w:rPr>
      </w:pPr>
    </w:p>
    <w:p w14:paraId="0C80F617" w14:textId="77777777" w:rsidR="006C4D27" w:rsidRDefault="006C4D27" w:rsidP="006C4D27">
      <w:pPr>
        <w:spacing w:line="336" w:lineRule="auto"/>
        <w:ind w:right="-142" w:firstLine="709"/>
        <w:jc w:val="both"/>
      </w:pPr>
      <w:r>
        <w:t xml:space="preserve">Uprzejmie informuję, że 25 sierpnia 2020 r. Główny Inspektor Sanitarny podpisał czwartą aktualizację wytycznych dla przedszkoli, oddziałów przedszkolnych w szkole podstawowej i innych form wychowania przedszkolnego oraz instytucji opieki nad dziećmi </w:t>
      </w:r>
      <w:r>
        <w:br/>
        <w:t xml:space="preserve">w wieku do lat 3 i opublikował ją na stronie internetowej Głównego Inspektoratu Sanitarnego pod adresem: </w:t>
      </w:r>
      <w:hyperlink r:id="rId6" w:history="1">
        <w:r>
          <w:rPr>
            <w:rStyle w:val="Hipercze"/>
          </w:rPr>
          <w:t>https://www.gov.pl/web/gis/wytyczne-przeciwepidemiczne-glownego-inspektora-sanitarnego-z-25-sierpnia-2020-r-dla-przedszkoli-oddzialow-przedszkolnych-w-szkole-podstawowej-i-innych-form-wychowania-przedszkolnego-oraz-instytucji-opieki-nad-dziecmi-w-wieku-do-lat-3--iv-aktualizacja</w:t>
        </w:r>
      </w:hyperlink>
      <w:r>
        <w:t xml:space="preserve">. </w:t>
      </w:r>
    </w:p>
    <w:p w14:paraId="4A6D79DE" w14:textId="77777777" w:rsidR="006C4D27" w:rsidRDefault="006C4D27" w:rsidP="006C4D27">
      <w:pPr>
        <w:spacing w:line="336" w:lineRule="auto"/>
        <w:ind w:right="-142" w:firstLine="709"/>
        <w:jc w:val="both"/>
      </w:pPr>
      <w:r>
        <w:t>Zmiany dotyczą przede wszystkim:</w:t>
      </w:r>
    </w:p>
    <w:p w14:paraId="64E90540" w14:textId="77777777" w:rsidR="006C4D27" w:rsidRDefault="006C4D27" w:rsidP="006C4D27">
      <w:pPr>
        <w:pStyle w:val="Akapitzlist"/>
        <w:numPr>
          <w:ilvl w:val="0"/>
          <w:numId w:val="1"/>
        </w:numPr>
        <w:spacing w:line="336" w:lineRule="auto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odległości, jaka musi zostać zachowana pomiędzy rodzicami przyprowadzającymi dzieci do placówki lub w niej przebywającymi (w ramach okresu adaptacyjnego) od opiekunów </w:t>
      </w:r>
      <w:r>
        <w:rPr>
          <w:rFonts w:ascii="Times New Roman" w:hAnsi="Times New Roman"/>
          <w:sz w:val="24"/>
          <w:szCs w:val="24"/>
        </w:rPr>
        <w:br/>
        <w:t>i innych rodziców/dzieci – zmniejszono ją z 2 do 1,5 m;</w:t>
      </w:r>
    </w:p>
    <w:p w14:paraId="5A7B4CA7" w14:textId="77777777" w:rsidR="006C4D27" w:rsidRDefault="006C4D27" w:rsidP="006C4D27">
      <w:pPr>
        <w:pStyle w:val="Akapitzlist"/>
        <w:numPr>
          <w:ilvl w:val="0"/>
          <w:numId w:val="1"/>
        </w:numPr>
        <w:spacing w:line="336" w:lineRule="auto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kwestii uniemożliwienia stykania się ze sobą grup dzieci (obecnie jest to zalecenie, a nie nakaz);</w:t>
      </w:r>
    </w:p>
    <w:p w14:paraId="47388BCB" w14:textId="77777777" w:rsidR="006C4D27" w:rsidRDefault="006C4D27" w:rsidP="006C4D27">
      <w:pPr>
        <w:pStyle w:val="Akapitzlist"/>
        <w:numPr>
          <w:ilvl w:val="0"/>
          <w:numId w:val="1"/>
        </w:numPr>
        <w:spacing w:line="336" w:lineRule="auto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personelu placówki (wykreślono zapis, że mają to być osoby zdrowe, bez objawów choroby zakaźnej, wprowadzając w to miejsce zapis, że do pracy w podmiocie mogą przychodzić jedynie osoby bez objawów chorobowych sugerujących infekcję dróg oddechowych oraz gdy domownicy nie przebywają na kwarantannie lub w izolacji w warunkach domowych lub w izolacji);</w:t>
      </w:r>
    </w:p>
    <w:p w14:paraId="5F57BE84" w14:textId="55B85B94" w:rsidR="006C4D27" w:rsidRDefault="006C4D27" w:rsidP="006C4D27">
      <w:pPr>
        <w:pStyle w:val="Akapitzlist"/>
        <w:numPr>
          <w:ilvl w:val="0"/>
          <w:numId w:val="1"/>
        </w:numPr>
        <w:spacing w:after="0" w:line="336" w:lineRule="auto"/>
        <w:ind w:left="426" w:right="-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minimalnych założeń w procedurze postępowania na wypadek zakażenia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lub zachorowania na COVID-19, którą ma przygotować podmiot prowadzący opiekę nad dziećmi (wskazano na konieczność skontaktowania się telefonicznie z lekarzem podstawowej opieki zdrowotnej, aby uzyskać </w:t>
      </w:r>
      <w:proofErr w:type="spellStart"/>
      <w:r>
        <w:rPr>
          <w:rFonts w:ascii="Times New Roman" w:hAnsi="Times New Roman"/>
          <w:sz w:val="24"/>
          <w:szCs w:val="24"/>
        </w:rPr>
        <w:t>telepor</w:t>
      </w:r>
      <w:r>
        <w:rPr>
          <w:rFonts w:ascii="Times New Roman" w:hAnsi="Times New Roman"/>
          <w:sz w:val="24"/>
          <w:szCs w:val="24"/>
        </w:rPr>
        <w:t>adę</w:t>
      </w:r>
      <w:proofErr w:type="spellEnd"/>
      <w:r>
        <w:rPr>
          <w:rFonts w:ascii="Times New Roman" w:hAnsi="Times New Roman"/>
          <w:sz w:val="24"/>
          <w:szCs w:val="24"/>
        </w:rPr>
        <w:t xml:space="preserve"> medyczną, wskazano konkretne </w:t>
      </w:r>
      <w:r>
        <w:rPr>
          <w:rFonts w:ascii="Times New Roman" w:hAnsi="Times New Roman"/>
          <w:sz w:val="24"/>
          <w:szCs w:val="24"/>
        </w:rPr>
        <w:lastRenderedPageBreak/>
        <w:t>adresy stron internetowych, na których należy szukać informacji o procedurach postępowania w przypadku zakażenia).</w:t>
      </w:r>
    </w:p>
    <w:p w14:paraId="4434AAA4" w14:textId="77777777" w:rsidR="006C4D27" w:rsidRDefault="006C4D27" w:rsidP="006C4D27">
      <w:pPr>
        <w:spacing w:line="336" w:lineRule="auto"/>
        <w:ind w:right="-142" w:firstLine="709"/>
        <w:jc w:val="both"/>
      </w:pPr>
      <w:r>
        <w:t xml:space="preserve">W najnowszej aktualizacji wytycznych przeciwepidemicznych ujednolicono kwestię minimalnej powierzchni pomieszczeń przeznaczonych na pobyt dzieci dla wszystkich rodzajów placówek objętych tymi wytycznymi (czyli przedszkoli, oddziałów przedszkolnych w szkole podstawowej i innych form wychowania przedszkolnego oraz instytucji opieki nad dziećmi </w:t>
      </w:r>
      <w:r>
        <w:br/>
        <w:t xml:space="preserve">w wieku do lat 3) należy jednak podkreślić, że warunki lokalowe dla żłobków i klubów dziecięcych nie mogą być łagodniejsze niż te określone w rozporządzeniu Ministra Pracy </w:t>
      </w:r>
      <w:r>
        <w:br/>
        <w:t xml:space="preserve">i Polityki Społecznej z dnia 10 lipca 2014 r. w sprawie wymagań lokalowych i sanitarnych jakie musi spełniać lokal, w którym ma być prowadzony żłobek lub klub dziecięcy (Dz.U. z 2019 r. poz. 72 j.t.). </w:t>
      </w:r>
    </w:p>
    <w:p w14:paraId="33832381" w14:textId="77777777" w:rsidR="006C4D27" w:rsidRDefault="006C4D27" w:rsidP="006C4D27">
      <w:pPr>
        <w:spacing w:line="336" w:lineRule="auto"/>
        <w:ind w:right="-142" w:firstLine="709"/>
        <w:jc w:val="both"/>
      </w:pPr>
      <w:r>
        <w:t xml:space="preserve">Uprzejmie proszę o możliwie jak najszybsze przekazanie tej informacji gminom </w:t>
      </w:r>
      <w:r>
        <w:br/>
        <w:t>z Państwa terenu, aby mogły poinformować podlegające ich nadzorowi instytucje opieki nad dziećmi w wieku do lat 3. Bardzo proszę o opublikowanie tej informacji również na stronach internetowych Państwa urzędów.</w:t>
      </w:r>
    </w:p>
    <w:p w14:paraId="48F5E21B" w14:textId="77777777" w:rsidR="006C4D27" w:rsidRDefault="006C4D27" w:rsidP="006C4D27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Dorota </w:t>
      </w:r>
      <w:proofErr w:type="spellStart"/>
      <w:r>
        <w:rPr>
          <w:color w:val="000000"/>
          <w:sz w:val="20"/>
          <w:szCs w:val="20"/>
        </w:rPr>
        <w:t>Gierej</w:t>
      </w:r>
      <w:proofErr w:type="spellEnd"/>
    </w:p>
    <w:p w14:paraId="1BF00246" w14:textId="77777777" w:rsidR="006C4D27" w:rsidRDefault="006C4D27" w:rsidP="006C4D27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Zastępca Dyrektora</w:t>
      </w:r>
    </w:p>
    <w:p w14:paraId="6193F073" w14:textId="77777777" w:rsidR="006C4D27" w:rsidRDefault="006C4D27" w:rsidP="006C4D27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Departamentu Polityki Rodzinnej</w:t>
      </w:r>
    </w:p>
    <w:p w14:paraId="173D3110" w14:textId="77777777" w:rsidR="001647DB" w:rsidRDefault="001647DB"/>
    <w:sectPr w:rsidR="0016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7218E"/>
    <w:multiLevelType w:val="hybridMultilevel"/>
    <w:tmpl w:val="19727430"/>
    <w:lvl w:ilvl="0" w:tplc="88F6A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E9"/>
    <w:rsid w:val="001647DB"/>
    <w:rsid w:val="006C4D27"/>
    <w:rsid w:val="008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D669"/>
  <w15:chartTrackingRefBased/>
  <w15:docId w15:val="{662A56CA-42DE-45CA-BE8A-2D43CB1E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6C4D27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C4D27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styleId="Hipercze">
    <w:name w:val="Hyperlink"/>
    <w:semiHidden/>
    <w:unhideWhenUsed/>
    <w:rsid w:val="006C4D27"/>
    <w:rPr>
      <w:strike w:val="0"/>
      <w:dstrike w:val="0"/>
      <w:color w:val="AC9600"/>
      <w:u w:val="none"/>
      <w:effect w:val="none"/>
    </w:rPr>
  </w:style>
  <w:style w:type="paragraph" w:styleId="Nagwek">
    <w:name w:val="header"/>
    <w:basedOn w:val="Normalny"/>
    <w:link w:val="NagwekZnak"/>
    <w:semiHidden/>
    <w:unhideWhenUsed/>
    <w:rsid w:val="006C4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4D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4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D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4D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is/wytyczne-przeciwepidemiczne-glownego-inspektora-sanitarnego-z-25-sierpnia-2020-r-dla-przedszkoli-oddzialow-przedszkolnych-w-szkole-podstawowej-i-innych-form-wychowania-przedszkolnego-oraz-instytucji-opieki-nad-dziecmi-w-wieku-do-lat-3--iv-aktualizacja" TargetMode="External"/><Relationship Id="rId5" Type="http://schemas.openxmlformats.org/officeDocument/2006/relationships/hyperlink" Target="mailto:info@mr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mgrygo</dc:creator>
  <cp:keywords/>
  <dc:description/>
  <cp:lastModifiedBy>mgrygo</cp:lastModifiedBy>
  <cp:revision>3</cp:revision>
  <dcterms:created xsi:type="dcterms:W3CDTF">2020-09-01T09:07:00Z</dcterms:created>
  <dcterms:modified xsi:type="dcterms:W3CDTF">2020-09-01T09:08:00Z</dcterms:modified>
</cp:coreProperties>
</file>