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02D" w:rsidRPr="00CF66FB" w:rsidRDefault="00A3502D" w:rsidP="00A3502D">
      <w:pPr>
        <w:jc w:val="center"/>
        <w:rPr>
          <w:b/>
          <w:bCs/>
          <w:szCs w:val="20"/>
        </w:rPr>
      </w:pPr>
      <w:r w:rsidRPr="00CF66FB">
        <w:rPr>
          <w:b/>
          <w:bCs/>
          <w:szCs w:val="20"/>
        </w:rPr>
        <w:t>Ruszyła XIX edycja Ogólnokrajowego Konkursu „Bezpieczne Gospodarstwo Rolne” kierowanego do osób prowadzących produkcyjną działalność rolniczą</w:t>
      </w:r>
    </w:p>
    <w:p w:rsidR="00CF66FB" w:rsidRDefault="00A3502D" w:rsidP="00CF66FB">
      <w:pPr>
        <w:spacing w:after="120"/>
        <w:ind w:firstLine="851"/>
        <w:rPr>
          <w:rFonts w:cs="Arial"/>
          <w:szCs w:val="20"/>
        </w:rPr>
      </w:pPr>
      <w:r w:rsidRPr="00CF66FB">
        <w:rPr>
          <w:rFonts w:cs="Arial"/>
          <w:szCs w:val="20"/>
        </w:rPr>
        <w:t>Pomimo licznych obostrzeń obowiązujących ze względu na wprowadzenie stanu epidemii na terenie całego kraju</w:t>
      </w:r>
      <w:r w:rsidR="006D070A" w:rsidRPr="00CF66FB">
        <w:rPr>
          <w:rFonts w:cs="Arial"/>
          <w:szCs w:val="20"/>
        </w:rPr>
        <w:t>,</w:t>
      </w:r>
      <w:r w:rsidRPr="00CF66FB">
        <w:rPr>
          <w:rFonts w:cs="Arial"/>
          <w:szCs w:val="20"/>
        </w:rPr>
        <w:t xml:space="preserve"> Kasa Rolniczego Ubezpieczenia Społecznego Oddział Regionalny w Białymstoku nie zrezygnowała z aktywnego promowania zasad ochrony zdrowia </w:t>
      </w:r>
      <w:r w:rsidR="00CF66FB">
        <w:rPr>
          <w:rFonts w:cs="Arial"/>
          <w:szCs w:val="20"/>
        </w:rPr>
        <w:br/>
      </w:r>
      <w:r w:rsidRPr="00CF66FB">
        <w:rPr>
          <w:rFonts w:cs="Arial"/>
          <w:szCs w:val="20"/>
        </w:rPr>
        <w:t xml:space="preserve">i życia w gospodarstwie rolnym oraz z informowania o zagrożeniach wypadkami przy pracy rolniczej i chorobami zawodowymi. </w:t>
      </w:r>
    </w:p>
    <w:p w:rsidR="00A3502D" w:rsidRPr="00CF66FB" w:rsidRDefault="00A3502D" w:rsidP="00CF66FB">
      <w:pPr>
        <w:spacing w:after="120"/>
        <w:ind w:firstLine="851"/>
        <w:rPr>
          <w:rFonts w:cs="Arial"/>
          <w:szCs w:val="20"/>
        </w:rPr>
      </w:pPr>
      <w:r w:rsidRPr="00CF66FB">
        <w:rPr>
          <w:rFonts w:cs="Arial"/>
          <w:szCs w:val="20"/>
        </w:rPr>
        <w:t xml:space="preserve">Poprawie bezpieczeństwa pracy służą organizowane dla rolników szkolenia, pokazy oraz </w:t>
      </w:r>
      <w:r w:rsidR="006D070A" w:rsidRPr="00CF66FB">
        <w:rPr>
          <w:rFonts w:cs="Arial"/>
          <w:szCs w:val="20"/>
        </w:rPr>
        <w:t>konkursy</w:t>
      </w:r>
      <w:r w:rsidR="00B613E9" w:rsidRPr="00CF66FB">
        <w:rPr>
          <w:rFonts w:cs="Arial"/>
          <w:szCs w:val="20"/>
        </w:rPr>
        <w:t xml:space="preserve">, w tym </w:t>
      </w:r>
      <w:r w:rsidRPr="00CF66FB">
        <w:rPr>
          <w:rFonts w:cs="Arial"/>
          <w:szCs w:val="20"/>
        </w:rPr>
        <w:t xml:space="preserve">Ogólnokrajowy Konkurs </w:t>
      </w:r>
      <w:r w:rsidRPr="00CF66FB">
        <w:rPr>
          <w:rFonts w:cs="Arial"/>
          <w:i/>
          <w:szCs w:val="20"/>
        </w:rPr>
        <w:t>Bezpieczne Gospodarstwo Rolne</w:t>
      </w:r>
      <w:r w:rsidRPr="00CF66FB">
        <w:rPr>
          <w:rFonts w:cs="Arial"/>
          <w:szCs w:val="20"/>
        </w:rPr>
        <w:t>, któr</w:t>
      </w:r>
      <w:r w:rsidR="00B613E9" w:rsidRPr="00CF66FB">
        <w:rPr>
          <w:rFonts w:cs="Arial"/>
          <w:szCs w:val="20"/>
        </w:rPr>
        <w:t>y</w:t>
      </w:r>
      <w:r w:rsidRPr="00CF66FB">
        <w:rPr>
          <w:rFonts w:cs="Arial"/>
          <w:szCs w:val="20"/>
        </w:rPr>
        <w:t xml:space="preserve"> w 2022 r. </w:t>
      </w:r>
      <w:r w:rsidR="00B613E9" w:rsidRPr="00CF66FB">
        <w:rPr>
          <w:rFonts w:cs="Arial"/>
          <w:szCs w:val="20"/>
        </w:rPr>
        <w:t>będzie miał swoją</w:t>
      </w:r>
      <w:r w:rsidRPr="00CF66FB">
        <w:rPr>
          <w:rFonts w:cs="Arial"/>
          <w:szCs w:val="20"/>
        </w:rPr>
        <w:t xml:space="preserve"> XIX edycj</w:t>
      </w:r>
      <w:r w:rsidR="00BF7360" w:rsidRPr="00CF66FB">
        <w:rPr>
          <w:rFonts w:cs="Arial"/>
          <w:szCs w:val="20"/>
        </w:rPr>
        <w:t>ę</w:t>
      </w:r>
      <w:r w:rsidRPr="00CF66FB">
        <w:rPr>
          <w:rFonts w:cs="Arial"/>
          <w:szCs w:val="20"/>
        </w:rPr>
        <w:t>.</w:t>
      </w:r>
      <w:r w:rsidR="00CF66FB">
        <w:rPr>
          <w:rFonts w:cs="Arial"/>
          <w:szCs w:val="20"/>
        </w:rPr>
        <w:t xml:space="preserve"> </w:t>
      </w:r>
      <w:r w:rsidR="00CF66FB" w:rsidRPr="00CF66FB">
        <w:rPr>
          <w:rFonts w:cs="Arial"/>
          <w:szCs w:val="20"/>
        </w:rPr>
        <w:t>Patronat Honorowy nad konkursem objął Prezydent Rzeczpospolitej Polskiej Andrzej  Duda.</w:t>
      </w:r>
    </w:p>
    <w:p w:rsidR="00A3502D" w:rsidRPr="00CF66FB" w:rsidRDefault="00A3502D" w:rsidP="00CF66FB">
      <w:pPr>
        <w:spacing w:after="120"/>
        <w:ind w:firstLine="708"/>
        <w:rPr>
          <w:rFonts w:cs="Arial"/>
          <w:szCs w:val="20"/>
        </w:rPr>
      </w:pPr>
      <w:r w:rsidRPr="00CF66FB">
        <w:rPr>
          <w:rFonts w:cs="Arial"/>
          <w:szCs w:val="20"/>
        </w:rPr>
        <w:t xml:space="preserve">Corocznie celem Konkursu jest promocja zasad ochrony zdrowia i życia </w:t>
      </w:r>
      <w:r w:rsidRPr="00CF66FB">
        <w:rPr>
          <w:rFonts w:cs="Arial"/>
          <w:szCs w:val="20"/>
        </w:rPr>
        <w:br/>
        <w:t xml:space="preserve">w gospodarstwach rolnych oraz upowszechnienie wiedzy na temat zapobiegania wypadkom przy pracy rolniczej i rolniczym chorobom zawodowym. Udział w konkursie jest niezwykłą okazją do zidentyfikowania wielu zagrożeń w miejscu pracy rolników oraz zachętą do ich wyeliminowania. Konkurs kierowany jest do osób pełnoletnich, prowadzących produkcyjną działalność rolniczą. </w:t>
      </w:r>
    </w:p>
    <w:p w:rsidR="00A3502D" w:rsidRPr="00CF66FB" w:rsidRDefault="00A3502D" w:rsidP="00CF66FB">
      <w:pPr>
        <w:spacing w:after="120"/>
        <w:ind w:firstLine="851"/>
        <w:rPr>
          <w:rFonts w:cs="Arial"/>
          <w:szCs w:val="20"/>
        </w:rPr>
      </w:pPr>
      <w:r w:rsidRPr="00CF66FB">
        <w:rPr>
          <w:rFonts w:cs="Arial"/>
          <w:szCs w:val="20"/>
        </w:rPr>
        <w:t xml:space="preserve">Regulamin konkursu wraz z formularzem zgłoszeniowym dostępny jest </w:t>
      </w:r>
      <w:r w:rsidRPr="00CF66FB">
        <w:rPr>
          <w:rFonts w:cs="Arial"/>
          <w:szCs w:val="20"/>
        </w:rPr>
        <w:br/>
        <w:t xml:space="preserve"> w Placówkach Terenowych i Oddziale Kasy, na stronie internetowej </w:t>
      </w:r>
      <w:hyperlink r:id="rId7" w:history="1">
        <w:r w:rsidRPr="00CF66FB">
          <w:rPr>
            <w:rStyle w:val="Hipercze"/>
            <w:rFonts w:cs="Arial"/>
            <w:szCs w:val="20"/>
          </w:rPr>
          <w:t>www.krus.gov.pl</w:t>
        </w:r>
      </w:hyperlink>
      <w:r w:rsidRPr="00CF66FB">
        <w:rPr>
          <w:rFonts w:cs="Arial"/>
          <w:szCs w:val="20"/>
        </w:rPr>
        <w:t xml:space="preserve">, </w:t>
      </w:r>
      <w:r w:rsidRPr="00CF66FB">
        <w:rPr>
          <w:rFonts w:cs="Arial"/>
          <w:szCs w:val="20"/>
        </w:rPr>
        <w:br/>
        <w:t>w prasie oraz w przedstawicielstwach współorganizatorów.</w:t>
      </w:r>
    </w:p>
    <w:p w:rsidR="00A3502D" w:rsidRPr="00CF66FB" w:rsidRDefault="00A3502D" w:rsidP="00CF66FB">
      <w:pPr>
        <w:spacing w:after="120"/>
        <w:ind w:firstLine="851"/>
        <w:rPr>
          <w:rFonts w:cs="Arial"/>
          <w:szCs w:val="20"/>
        </w:rPr>
      </w:pPr>
      <w:r w:rsidRPr="00CF66FB">
        <w:rPr>
          <w:rFonts w:cs="Arial"/>
          <w:szCs w:val="20"/>
        </w:rPr>
        <w:t xml:space="preserve">Warunkiem udziału w Konkursie jest przekazanie do najbliższej PT KRUS lub OR KRUS w Białymstoku, w terminie do 22 kwietnia 2022 r. wypełnionego </w:t>
      </w:r>
      <w:r w:rsidRPr="00CF66FB">
        <w:rPr>
          <w:rFonts w:cs="Arial"/>
          <w:i/>
          <w:szCs w:val="20"/>
        </w:rPr>
        <w:t xml:space="preserve">Formularza zgłoszeniowego </w:t>
      </w:r>
      <w:r w:rsidRPr="00CF66FB">
        <w:rPr>
          <w:rFonts w:cs="Arial"/>
          <w:szCs w:val="20"/>
        </w:rPr>
        <w:t>(którego wzór określa załącznik nr 1 do Regulaminu Konkursu).</w:t>
      </w:r>
    </w:p>
    <w:p w:rsidR="00A3502D" w:rsidRPr="00CF66FB" w:rsidRDefault="00A3502D" w:rsidP="00CF66FB">
      <w:pPr>
        <w:spacing w:after="120"/>
        <w:rPr>
          <w:rFonts w:cs="Arial"/>
          <w:szCs w:val="20"/>
        </w:rPr>
      </w:pPr>
      <w:r w:rsidRPr="00CF66FB">
        <w:rPr>
          <w:rFonts w:cs="Arial"/>
          <w:szCs w:val="20"/>
        </w:rPr>
        <w:tab/>
        <w:t>W osiemnastu dotychczasowych edycjach udział wzięło ponad 21 tysięcy gospodarstw indywidualnych. Laureaci Konkursu otrzymali atrakcyjne nagrody rzeczowe i finansowe – </w:t>
      </w:r>
      <w:r w:rsidR="00CF66FB">
        <w:rPr>
          <w:rFonts w:cs="Arial"/>
          <w:szCs w:val="20"/>
        </w:rPr>
        <w:br/>
      </w:r>
      <w:r w:rsidRPr="00CF66FB">
        <w:rPr>
          <w:rFonts w:cs="Arial"/>
          <w:szCs w:val="20"/>
        </w:rPr>
        <w:t xml:space="preserve">w ubiegłej edycji zwycięzca został uhonorowany ciągnikiem rolniczym o mocy 55 KM. Reprezentanci województwa podlaskiego, Państwo Ewa i Robert </w:t>
      </w:r>
      <w:proofErr w:type="spellStart"/>
      <w:r w:rsidRPr="00CF66FB">
        <w:rPr>
          <w:rFonts w:cs="Arial"/>
          <w:szCs w:val="20"/>
        </w:rPr>
        <w:t>Truchlowie</w:t>
      </w:r>
      <w:proofErr w:type="spellEnd"/>
      <w:r w:rsidRPr="00CF66FB">
        <w:rPr>
          <w:rFonts w:cs="Arial"/>
          <w:szCs w:val="20"/>
        </w:rPr>
        <w:t>, zam. Ostrożne otrzymali nagrody za udział w finale Konkursu</w:t>
      </w:r>
      <w:r w:rsidR="00C3792C">
        <w:rPr>
          <w:rFonts w:cs="Arial"/>
          <w:szCs w:val="20"/>
        </w:rPr>
        <w:t xml:space="preserve"> za</w:t>
      </w:r>
      <w:r w:rsidRPr="00CF66FB">
        <w:rPr>
          <w:rFonts w:cs="Arial"/>
          <w:szCs w:val="20"/>
        </w:rPr>
        <w:t xml:space="preserve"> stosowanie rozwiązań zwiększających bezpieczeństwo pracy w gospodarstwie rolnym. </w:t>
      </w:r>
    </w:p>
    <w:p w:rsidR="00CF66FB" w:rsidRDefault="00CF66FB" w:rsidP="00A3502D">
      <w:pPr>
        <w:spacing w:after="0"/>
        <w:rPr>
          <w:rFonts w:cs="Arial"/>
          <w:szCs w:val="20"/>
        </w:rPr>
      </w:pPr>
      <w:bookmarkStart w:id="0" w:name="_GoBack"/>
      <w:bookmarkEnd w:id="0"/>
    </w:p>
    <w:p w:rsidR="00062185" w:rsidRPr="00CF66FB" w:rsidRDefault="00CF66FB" w:rsidP="00CF66FB">
      <w:pPr>
        <w:spacing w:after="0"/>
        <w:jc w:val="center"/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1957705</wp:posOffset>
            </wp:positionH>
            <wp:positionV relativeFrom="margin">
              <wp:posOffset>7268790</wp:posOffset>
            </wp:positionV>
            <wp:extent cx="1643380" cy="1652905"/>
            <wp:effectExtent l="0" t="0" r="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" r="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02D" w:rsidRPr="00CF66FB">
        <w:rPr>
          <w:rFonts w:cs="Arial"/>
          <w:szCs w:val="20"/>
        </w:rPr>
        <w:t>Zapraszamy do udziału w konkursie.</w:t>
      </w:r>
    </w:p>
    <w:sectPr w:rsidR="00062185" w:rsidRPr="00CF66FB" w:rsidSect="005000C4">
      <w:headerReference w:type="first" r:id="rId9"/>
      <w:pgSz w:w="11906" w:h="16838" w:code="9"/>
      <w:pgMar w:top="1418" w:right="1418" w:bottom="1418" w:left="187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A3B" w:rsidRDefault="00184A3B" w:rsidP="008C400E">
      <w:pPr>
        <w:spacing w:line="240" w:lineRule="auto"/>
      </w:pPr>
      <w:r>
        <w:separator/>
      </w:r>
    </w:p>
  </w:endnote>
  <w:endnote w:type="continuationSeparator" w:id="0">
    <w:p w:rsidR="00184A3B" w:rsidRDefault="00184A3B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A3B" w:rsidRDefault="00184A3B" w:rsidP="008C400E">
      <w:pPr>
        <w:spacing w:line="240" w:lineRule="auto"/>
      </w:pPr>
      <w:r>
        <w:separator/>
      </w:r>
    </w:p>
  </w:footnote>
  <w:footnote w:type="continuationSeparator" w:id="0">
    <w:p w:rsidR="00184A3B" w:rsidRDefault="00184A3B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85" w:rsidRPr="002E0DB2" w:rsidRDefault="002E0DB2" w:rsidP="002E0DB2">
    <w:pPr>
      <w:pStyle w:val="Nagwek"/>
      <w:tabs>
        <w:tab w:val="clear" w:pos="4536"/>
        <w:tab w:val="clear" w:pos="9072"/>
        <w:tab w:val="left" w:pos="1485"/>
      </w:tabs>
      <w:spacing w:after="144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-1174077</wp:posOffset>
          </wp:positionH>
          <wp:positionV relativeFrom="paragraph">
            <wp:posOffset>-327546</wp:posOffset>
          </wp:positionV>
          <wp:extent cx="7596000" cy="13752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3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D9"/>
    <w:rsid w:val="0003572B"/>
    <w:rsid w:val="00060484"/>
    <w:rsid w:val="00062185"/>
    <w:rsid w:val="000E4382"/>
    <w:rsid w:val="00170D76"/>
    <w:rsid w:val="00184A3B"/>
    <w:rsid w:val="001D6911"/>
    <w:rsid w:val="001E0D0B"/>
    <w:rsid w:val="00201322"/>
    <w:rsid w:val="00215BB2"/>
    <w:rsid w:val="00216465"/>
    <w:rsid w:val="00272028"/>
    <w:rsid w:val="00295293"/>
    <w:rsid w:val="002A0A6A"/>
    <w:rsid w:val="002E0DB2"/>
    <w:rsid w:val="00324260"/>
    <w:rsid w:val="00337508"/>
    <w:rsid w:val="00375107"/>
    <w:rsid w:val="0039361F"/>
    <w:rsid w:val="003972DF"/>
    <w:rsid w:val="003C1C60"/>
    <w:rsid w:val="003E427E"/>
    <w:rsid w:val="00410BC9"/>
    <w:rsid w:val="00431D00"/>
    <w:rsid w:val="00463DCC"/>
    <w:rsid w:val="004C25E9"/>
    <w:rsid w:val="004C42EE"/>
    <w:rsid w:val="004F4997"/>
    <w:rsid w:val="004F76F5"/>
    <w:rsid w:val="005000C4"/>
    <w:rsid w:val="00505DC6"/>
    <w:rsid w:val="005352DD"/>
    <w:rsid w:val="00544CC5"/>
    <w:rsid w:val="005E1683"/>
    <w:rsid w:val="005F4DCB"/>
    <w:rsid w:val="00607369"/>
    <w:rsid w:val="006D070A"/>
    <w:rsid w:val="006E7684"/>
    <w:rsid w:val="006F0B64"/>
    <w:rsid w:val="007218B6"/>
    <w:rsid w:val="007410F6"/>
    <w:rsid w:val="00775FD9"/>
    <w:rsid w:val="00796C71"/>
    <w:rsid w:val="007A6C9E"/>
    <w:rsid w:val="0085186A"/>
    <w:rsid w:val="008A6073"/>
    <w:rsid w:val="008B12A8"/>
    <w:rsid w:val="008C3640"/>
    <w:rsid w:val="008C400E"/>
    <w:rsid w:val="00942E56"/>
    <w:rsid w:val="00954149"/>
    <w:rsid w:val="009E710A"/>
    <w:rsid w:val="009E7750"/>
    <w:rsid w:val="009F2A1D"/>
    <w:rsid w:val="00A22DFA"/>
    <w:rsid w:val="00A3502D"/>
    <w:rsid w:val="00A441AC"/>
    <w:rsid w:val="00AF2ABC"/>
    <w:rsid w:val="00B2542D"/>
    <w:rsid w:val="00B372D0"/>
    <w:rsid w:val="00B613E9"/>
    <w:rsid w:val="00B637A4"/>
    <w:rsid w:val="00B674EC"/>
    <w:rsid w:val="00B810DA"/>
    <w:rsid w:val="00B852A4"/>
    <w:rsid w:val="00B96B02"/>
    <w:rsid w:val="00BC24D9"/>
    <w:rsid w:val="00BF7360"/>
    <w:rsid w:val="00C237BE"/>
    <w:rsid w:val="00C30ED2"/>
    <w:rsid w:val="00C3792C"/>
    <w:rsid w:val="00C74B8E"/>
    <w:rsid w:val="00C80954"/>
    <w:rsid w:val="00CE124A"/>
    <w:rsid w:val="00CF66FB"/>
    <w:rsid w:val="00D051B5"/>
    <w:rsid w:val="00D165AF"/>
    <w:rsid w:val="00DE5555"/>
    <w:rsid w:val="00E4192D"/>
    <w:rsid w:val="00E838C0"/>
    <w:rsid w:val="00EE0412"/>
    <w:rsid w:val="00F05D6C"/>
    <w:rsid w:val="00F20E95"/>
    <w:rsid w:val="00F359B6"/>
    <w:rsid w:val="00F4331E"/>
    <w:rsid w:val="00F62A1A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AFAB81"/>
  <w15:docId w15:val="{82DFCA85-597D-44B7-B972-B5506D84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ru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817661C3</Template>
  <TotalTime>16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EMILIA WIELICZKO</cp:lastModifiedBy>
  <cp:revision>13</cp:revision>
  <cp:lastPrinted>2022-02-16T11:41:00Z</cp:lastPrinted>
  <dcterms:created xsi:type="dcterms:W3CDTF">2022-02-16T10:26:00Z</dcterms:created>
  <dcterms:modified xsi:type="dcterms:W3CDTF">2022-02-16T11:43:00Z</dcterms:modified>
</cp:coreProperties>
</file>