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62" w:rsidRPr="00267962" w:rsidRDefault="00267962" w:rsidP="00267962">
      <w:pPr>
        <w:spacing w:after="0"/>
        <w:jc w:val="center"/>
        <w:rPr>
          <w:rFonts w:cs="Arial"/>
          <w:b/>
          <w:sz w:val="22"/>
        </w:rPr>
      </w:pPr>
      <w:r w:rsidRPr="00267962">
        <w:rPr>
          <w:rFonts w:cs="Arial"/>
          <w:b/>
          <w:sz w:val="22"/>
        </w:rPr>
        <w:t>XII Ogólnopolski Konkurs Plastyczny dla Dzieci</w:t>
      </w:r>
    </w:p>
    <w:p w:rsidR="00267962" w:rsidRPr="00267962" w:rsidRDefault="00267962" w:rsidP="00267962">
      <w:pPr>
        <w:spacing w:after="0"/>
        <w:jc w:val="center"/>
        <w:rPr>
          <w:rFonts w:cs="Arial"/>
          <w:b/>
          <w:i/>
          <w:sz w:val="22"/>
        </w:rPr>
      </w:pPr>
      <w:r w:rsidRPr="00267962">
        <w:rPr>
          <w:rFonts w:cs="Arial"/>
          <w:b/>
          <w:sz w:val="22"/>
        </w:rPr>
        <w:t>„</w:t>
      </w:r>
      <w:r w:rsidRPr="00267962">
        <w:rPr>
          <w:rFonts w:cs="Arial"/>
          <w:b/>
          <w:i/>
          <w:sz w:val="22"/>
        </w:rPr>
        <w:t>Bezpiecznie na wsi mamy, bo ryzyko upadków znamy”</w:t>
      </w:r>
    </w:p>
    <w:p w:rsidR="00267962" w:rsidRPr="008915F4" w:rsidRDefault="00267962" w:rsidP="00267962">
      <w:pPr>
        <w:spacing w:after="0"/>
        <w:rPr>
          <w:rFonts w:cs="Arial"/>
          <w:i/>
          <w:sz w:val="22"/>
        </w:rPr>
      </w:pPr>
    </w:p>
    <w:p w:rsidR="00692552" w:rsidRPr="00692552" w:rsidRDefault="00267962" w:rsidP="00692552">
      <w:pPr>
        <w:spacing w:after="60"/>
        <w:ind w:firstLine="708"/>
        <w:rPr>
          <w:rFonts w:cs="Arial"/>
          <w:i/>
          <w:color w:val="000000"/>
          <w:sz w:val="21"/>
          <w:szCs w:val="21"/>
        </w:rPr>
      </w:pPr>
      <w:r w:rsidRPr="00BB2406">
        <w:rPr>
          <w:rFonts w:cs="Arial"/>
          <w:sz w:val="21"/>
          <w:szCs w:val="21"/>
        </w:rPr>
        <w:t xml:space="preserve">Kasa Rolniczego Ubezpieczenia Społecznego Oddział Regionalny w Białymstoku informuje, że rozpoczął się </w:t>
      </w:r>
      <w:r w:rsidRPr="00BB2406">
        <w:rPr>
          <w:rFonts w:cs="Arial"/>
          <w:color w:val="000000"/>
          <w:sz w:val="21"/>
          <w:szCs w:val="21"/>
        </w:rPr>
        <w:t xml:space="preserve">XII Ogólnopolski Konkurs Plastyczny dla Dzieci pod hasłem </w:t>
      </w:r>
      <w:r w:rsidRPr="00BB2406">
        <w:rPr>
          <w:rFonts w:cs="Arial"/>
          <w:i/>
          <w:color w:val="000000"/>
          <w:sz w:val="21"/>
          <w:szCs w:val="21"/>
        </w:rPr>
        <w:t>„Bezpiecznie na wsi mamy, bo ryzyko upadków znamy”.</w:t>
      </w:r>
    </w:p>
    <w:p w:rsidR="00267962" w:rsidRPr="00BB2406" w:rsidRDefault="00267962" w:rsidP="001B43E8">
      <w:pPr>
        <w:spacing w:after="60"/>
        <w:ind w:firstLine="709"/>
        <w:rPr>
          <w:rFonts w:cs="Arial"/>
          <w:color w:val="000000"/>
          <w:sz w:val="21"/>
          <w:szCs w:val="21"/>
        </w:rPr>
      </w:pPr>
      <w:r w:rsidRPr="00BB2406">
        <w:rPr>
          <w:rFonts w:cs="Arial"/>
          <w:color w:val="000000"/>
          <w:sz w:val="21"/>
          <w:szCs w:val="21"/>
        </w:rPr>
        <w:t xml:space="preserve">Celem konkursu jest </w:t>
      </w:r>
      <w:r w:rsidRPr="00BB2406">
        <w:rPr>
          <w:rFonts w:cs="Arial"/>
          <w:sz w:val="21"/>
          <w:szCs w:val="21"/>
        </w:rPr>
        <w:t xml:space="preserve">promowanie wśród uczniów szkół podstawowych z terenów wiejskich pozytywnych zachowań związanych z pracą i zabawą na terenie gospodarstwa rolnego oraz popularyzowanie </w:t>
      </w:r>
      <w:r w:rsidRPr="00BB2406">
        <w:rPr>
          <w:rFonts w:cs="Arial"/>
          <w:i/>
          <w:sz w:val="21"/>
          <w:szCs w:val="21"/>
        </w:rPr>
        <w:t xml:space="preserve">Wykazu czynności szczególnie niebezpiecznych związanych z prowadzeniem gospodarstwa rolnego, których nie wolno powierzać dzieciom poniżej </w:t>
      </w:r>
      <w:r w:rsidR="00773C3F">
        <w:rPr>
          <w:rFonts w:cs="Arial"/>
          <w:i/>
          <w:sz w:val="21"/>
          <w:szCs w:val="21"/>
        </w:rPr>
        <w:br/>
      </w:r>
      <w:r w:rsidRPr="00BB2406">
        <w:rPr>
          <w:rFonts w:cs="Arial"/>
          <w:i/>
          <w:sz w:val="21"/>
          <w:szCs w:val="21"/>
        </w:rPr>
        <w:t>16 lat.</w:t>
      </w:r>
    </w:p>
    <w:p w:rsidR="00267962" w:rsidRPr="00BB2406" w:rsidRDefault="00267962" w:rsidP="005C7517">
      <w:pPr>
        <w:spacing w:after="60"/>
        <w:ind w:firstLine="708"/>
        <w:rPr>
          <w:rFonts w:cs="Arial"/>
          <w:color w:val="000000"/>
          <w:sz w:val="21"/>
          <w:szCs w:val="21"/>
        </w:rPr>
      </w:pPr>
      <w:r w:rsidRPr="00BB2406">
        <w:rPr>
          <w:rFonts w:cs="Arial"/>
          <w:color w:val="000000"/>
          <w:sz w:val="21"/>
          <w:szCs w:val="21"/>
        </w:rPr>
        <w:t>Uczestnikami konkursu mogą być uczniowie szkół podstawowych w następujących kategoriach wiekowych:</w:t>
      </w:r>
    </w:p>
    <w:p w:rsidR="00267962" w:rsidRPr="00BB2406" w:rsidRDefault="00267962" w:rsidP="005C7517">
      <w:pPr>
        <w:spacing w:after="60"/>
        <w:rPr>
          <w:rFonts w:cs="Arial"/>
          <w:color w:val="000000"/>
          <w:sz w:val="21"/>
          <w:szCs w:val="21"/>
        </w:rPr>
      </w:pPr>
      <w:r w:rsidRPr="00BB2406">
        <w:rPr>
          <w:rFonts w:cs="Arial"/>
          <w:color w:val="000000"/>
          <w:sz w:val="21"/>
          <w:szCs w:val="21"/>
        </w:rPr>
        <w:t>I grupa – klasy 0 – III szkoły podstawowej,</w:t>
      </w:r>
    </w:p>
    <w:p w:rsidR="00267962" w:rsidRPr="00BB2406" w:rsidRDefault="00267962" w:rsidP="005C7517">
      <w:pPr>
        <w:spacing w:after="60"/>
        <w:rPr>
          <w:rFonts w:cs="Arial"/>
          <w:color w:val="000000"/>
          <w:sz w:val="21"/>
          <w:szCs w:val="21"/>
        </w:rPr>
      </w:pPr>
      <w:r w:rsidRPr="00BB2406">
        <w:rPr>
          <w:rFonts w:cs="Arial"/>
          <w:color w:val="000000"/>
          <w:sz w:val="21"/>
          <w:szCs w:val="21"/>
        </w:rPr>
        <w:t>II grupa – klasy IV-VIII szkoły podstawowej.</w:t>
      </w:r>
    </w:p>
    <w:p w:rsidR="00267962" w:rsidRPr="00BB2406" w:rsidRDefault="00267962" w:rsidP="005C7517">
      <w:pPr>
        <w:spacing w:after="60"/>
        <w:ind w:firstLine="708"/>
        <w:rPr>
          <w:rFonts w:cs="Arial"/>
          <w:sz w:val="21"/>
          <w:szCs w:val="21"/>
        </w:rPr>
      </w:pPr>
      <w:r w:rsidRPr="00BB2406">
        <w:rPr>
          <w:rFonts w:cs="Arial"/>
          <w:sz w:val="21"/>
          <w:szCs w:val="21"/>
        </w:rPr>
        <w:t xml:space="preserve">Zadaniem konkursowym jest wykonanie dwuwymiarowej pracy plastycznej </w:t>
      </w:r>
      <w:r w:rsidRPr="00BB2406">
        <w:rPr>
          <w:rFonts w:cs="Arial"/>
          <w:sz w:val="21"/>
          <w:szCs w:val="21"/>
        </w:rPr>
        <w:br/>
        <w:t xml:space="preserve">w formacie A-3, w dowolnej technice, obrazującej upowszechniane przez Kasę Rolniczego Ubezpieczenia Społecznego sposoby zapobiegania upadkom osób podczas pracy </w:t>
      </w:r>
      <w:r w:rsidR="00BB2406">
        <w:rPr>
          <w:rFonts w:cs="Arial"/>
          <w:sz w:val="21"/>
          <w:szCs w:val="21"/>
        </w:rPr>
        <w:br/>
      </w:r>
      <w:r w:rsidRPr="00BB2406">
        <w:rPr>
          <w:rFonts w:cs="Arial"/>
          <w:sz w:val="21"/>
          <w:szCs w:val="21"/>
        </w:rPr>
        <w:t xml:space="preserve">i przebywania w gospodarstwie rolnym. </w:t>
      </w:r>
    </w:p>
    <w:p w:rsidR="00267962" w:rsidRPr="00BB2406" w:rsidRDefault="00267962" w:rsidP="005C7517">
      <w:pPr>
        <w:pStyle w:val="Tekstpodstawowy"/>
        <w:spacing w:after="60"/>
        <w:ind w:firstLine="708"/>
        <w:rPr>
          <w:sz w:val="21"/>
          <w:szCs w:val="21"/>
        </w:rPr>
      </w:pPr>
      <w:r w:rsidRPr="00BB2406">
        <w:rPr>
          <w:sz w:val="21"/>
          <w:szCs w:val="21"/>
        </w:rPr>
        <w:t xml:space="preserve">Uczniowie zainteresowani udziałem w konkursie powinni nadesłać prace </w:t>
      </w:r>
      <w:r w:rsidRPr="00BB2406">
        <w:rPr>
          <w:sz w:val="21"/>
          <w:szCs w:val="21"/>
        </w:rPr>
        <w:br/>
        <w:t>do Placówki Terenowej/</w:t>
      </w:r>
      <w:r w:rsidR="004420EC">
        <w:rPr>
          <w:sz w:val="21"/>
          <w:szCs w:val="21"/>
        </w:rPr>
        <w:t xml:space="preserve"> </w:t>
      </w:r>
      <w:r w:rsidRPr="00BB2406">
        <w:rPr>
          <w:sz w:val="21"/>
          <w:szCs w:val="21"/>
        </w:rPr>
        <w:t xml:space="preserve">Oddziału Regionalnego (wg. miejsca zamieszkania) </w:t>
      </w:r>
      <w:r w:rsidR="004420EC">
        <w:rPr>
          <w:sz w:val="21"/>
          <w:szCs w:val="21"/>
        </w:rPr>
        <w:br/>
      </w:r>
      <w:r w:rsidRPr="00BB2406">
        <w:rPr>
          <w:sz w:val="21"/>
          <w:szCs w:val="21"/>
        </w:rPr>
        <w:t xml:space="preserve">do </w:t>
      </w:r>
      <w:r w:rsidRPr="00BB2406">
        <w:rPr>
          <w:b/>
          <w:sz w:val="21"/>
          <w:szCs w:val="21"/>
        </w:rPr>
        <w:t>01.04.2022 roku.</w:t>
      </w:r>
    </w:p>
    <w:p w:rsidR="00267962" w:rsidRPr="00BB2406" w:rsidRDefault="00267962" w:rsidP="005C7517">
      <w:pPr>
        <w:pStyle w:val="Tekstpodstawowy"/>
        <w:spacing w:after="60"/>
        <w:ind w:firstLine="708"/>
        <w:rPr>
          <w:i/>
          <w:sz w:val="21"/>
          <w:szCs w:val="21"/>
        </w:rPr>
      </w:pPr>
      <w:r w:rsidRPr="00BB2406">
        <w:rPr>
          <w:sz w:val="21"/>
          <w:szCs w:val="21"/>
        </w:rPr>
        <w:t xml:space="preserve">Z uwagi na zaistniałą sytuację </w:t>
      </w:r>
      <w:r w:rsidRPr="00BB2406">
        <w:rPr>
          <w:rFonts w:cs="Arial"/>
          <w:sz w:val="21"/>
          <w:szCs w:val="21"/>
        </w:rPr>
        <w:t xml:space="preserve">zagrożenia epidemicznego </w:t>
      </w:r>
      <w:proofErr w:type="spellStart"/>
      <w:r w:rsidRPr="00BB2406">
        <w:rPr>
          <w:rFonts w:cs="Arial"/>
          <w:sz w:val="21"/>
          <w:szCs w:val="21"/>
        </w:rPr>
        <w:t>koronawirusem</w:t>
      </w:r>
      <w:proofErr w:type="spellEnd"/>
      <w:r w:rsidRPr="00BB2406">
        <w:rPr>
          <w:rFonts w:cs="Arial"/>
          <w:sz w:val="21"/>
          <w:szCs w:val="21"/>
        </w:rPr>
        <w:t xml:space="preserve"> SARS-CoV-2 </w:t>
      </w:r>
      <w:r w:rsidRPr="00BB2406">
        <w:rPr>
          <w:sz w:val="21"/>
          <w:szCs w:val="21"/>
        </w:rPr>
        <w:t>Kasa wskazuje jako źródł</w:t>
      </w:r>
      <w:r w:rsidR="005F0C00">
        <w:rPr>
          <w:sz w:val="21"/>
          <w:szCs w:val="21"/>
        </w:rPr>
        <w:t>o</w:t>
      </w:r>
      <w:r w:rsidRPr="00BB2406">
        <w:rPr>
          <w:sz w:val="21"/>
          <w:szCs w:val="21"/>
        </w:rPr>
        <w:t xml:space="preserve"> wiedzy i materiałów kierowanych do najmłodszych stronę internetową </w:t>
      </w:r>
      <w:hyperlink r:id="rId7" w:history="1">
        <w:r w:rsidRPr="00BB2406">
          <w:rPr>
            <w:rStyle w:val="Hipercze"/>
            <w:rFonts w:cs="Arial"/>
            <w:i/>
            <w:sz w:val="21"/>
            <w:szCs w:val="21"/>
          </w:rPr>
          <w:t>www.krus.gov.pl</w:t>
        </w:r>
      </w:hyperlink>
      <w:r w:rsidR="005F0C00">
        <w:rPr>
          <w:sz w:val="21"/>
          <w:szCs w:val="21"/>
        </w:rPr>
        <w:t>. W</w:t>
      </w:r>
      <w:r w:rsidR="00673048">
        <w:rPr>
          <w:sz w:val="21"/>
          <w:szCs w:val="21"/>
        </w:rPr>
        <w:t xml:space="preserve"> zakładce</w:t>
      </w:r>
      <w:r w:rsidRPr="00BB2406">
        <w:rPr>
          <w:sz w:val="21"/>
          <w:szCs w:val="21"/>
        </w:rPr>
        <w:t xml:space="preserve"> </w:t>
      </w:r>
      <w:r w:rsidRPr="00BB2406">
        <w:rPr>
          <w:i/>
          <w:sz w:val="21"/>
          <w:szCs w:val="21"/>
        </w:rPr>
        <w:t>Bezpieczne dziecko w gospodarstwie rolnym,</w:t>
      </w:r>
      <w:r w:rsidR="00673048">
        <w:rPr>
          <w:i/>
          <w:sz w:val="21"/>
          <w:szCs w:val="21"/>
        </w:rPr>
        <w:t xml:space="preserve"> </w:t>
      </w:r>
      <w:r w:rsidRPr="00BB2406">
        <w:rPr>
          <w:sz w:val="21"/>
          <w:szCs w:val="21"/>
        </w:rPr>
        <w:t xml:space="preserve">znajdują się m.in. kurs e-learningowy </w:t>
      </w:r>
      <w:r w:rsidRPr="00BB2406">
        <w:rPr>
          <w:i/>
          <w:sz w:val="21"/>
          <w:szCs w:val="21"/>
        </w:rPr>
        <w:t xml:space="preserve">Bezpiecznie na wsi mamy – upadkom zapobiegamy </w:t>
      </w:r>
      <w:r w:rsidRPr="00BB2406">
        <w:rPr>
          <w:sz w:val="21"/>
          <w:szCs w:val="21"/>
        </w:rPr>
        <w:t xml:space="preserve">oraz film pt. </w:t>
      </w:r>
      <w:r w:rsidRPr="00BB2406">
        <w:rPr>
          <w:i/>
          <w:sz w:val="21"/>
          <w:szCs w:val="21"/>
        </w:rPr>
        <w:t>Gra o zdrowie i bezpieczeństwo.</w:t>
      </w:r>
    </w:p>
    <w:p w:rsidR="00267962" w:rsidRPr="00BB2406" w:rsidRDefault="00267962" w:rsidP="005C7517">
      <w:pPr>
        <w:spacing w:after="60"/>
        <w:ind w:firstLine="708"/>
        <w:rPr>
          <w:rFonts w:cs="Arial"/>
          <w:sz w:val="21"/>
          <w:szCs w:val="21"/>
        </w:rPr>
      </w:pPr>
      <w:r w:rsidRPr="00BB2406">
        <w:rPr>
          <w:rFonts w:cs="Arial"/>
          <w:sz w:val="21"/>
          <w:szCs w:val="21"/>
        </w:rPr>
        <w:t xml:space="preserve">Spośród nadesłanych prac komisja konkursowa wybierze sześć (po trzy prace </w:t>
      </w:r>
      <w:r w:rsidRPr="00BB2406">
        <w:rPr>
          <w:rFonts w:cs="Arial"/>
          <w:sz w:val="21"/>
          <w:szCs w:val="21"/>
        </w:rPr>
        <w:br/>
        <w:t>z każdej grupy wiekowej), które prześle do Komisji Centralnej celem wyłonienia zwycięzców  na szczeblu ogólnopolskim.</w:t>
      </w:r>
    </w:p>
    <w:p w:rsidR="00267962" w:rsidRPr="00BB2406" w:rsidRDefault="00267962" w:rsidP="005C7517">
      <w:pPr>
        <w:spacing w:after="60"/>
        <w:ind w:firstLine="708"/>
        <w:rPr>
          <w:rFonts w:cs="Arial"/>
          <w:sz w:val="21"/>
          <w:szCs w:val="21"/>
        </w:rPr>
      </w:pPr>
      <w:r w:rsidRPr="00BB2406">
        <w:rPr>
          <w:rFonts w:cs="Arial"/>
          <w:sz w:val="21"/>
          <w:szCs w:val="21"/>
        </w:rPr>
        <w:t xml:space="preserve">Na każdym etapie konkursu przewidziano szereg atrakcyjnych nagród i upominków. </w:t>
      </w:r>
    </w:p>
    <w:p w:rsidR="005C7517" w:rsidRDefault="005C7517" w:rsidP="005C7517">
      <w:pPr>
        <w:spacing w:after="60"/>
        <w:rPr>
          <w:rFonts w:cs="Arial"/>
          <w:sz w:val="21"/>
          <w:szCs w:val="21"/>
        </w:rPr>
      </w:pPr>
    </w:p>
    <w:p w:rsidR="00267962" w:rsidRPr="00BB2406" w:rsidRDefault="00267962" w:rsidP="005C7517">
      <w:pPr>
        <w:spacing w:after="60"/>
        <w:rPr>
          <w:sz w:val="21"/>
          <w:szCs w:val="21"/>
        </w:rPr>
      </w:pPr>
      <w:r w:rsidRPr="00BB2406">
        <w:rPr>
          <w:rFonts w:cs="Arial"/>
          <w:sz w:val="21"/>
          <w:szCs w:val="21"/>
        </w:rPr>
        <w:t>Serdecznie zapraszamy dzieci do udziału</w:t>
      </w:r>
      <w:r w:rsidR="003939C0">
        <w:rPr>
          <w:rFonts w:cs="Arial"/>
          <w:sz w:val="21"/>
          <w:szCs w:val="21"/>
        </w:rPr>
        <w:t xml:space="preserve"> w konkursie.</w:t>
      </w:r>
      <w:bookmarkStart w:id="0" w:name="_GoBack"/>
      <w:bookmarkEnd w:id="0"/>
    </w:p>
    <w:p w:rsidR="00062185" w:rsidRPr="00BB2406" w:rsidRDefault="00062185" w:rsidP="00267962">
      <w:pPr>
        <w:rPr>
          <w:sz w:val="21"/>
          <w:szCs w:val="21"/>
        </w:rPr>
      </w:pPr>
    </w:p>
    <w:sectPr w:rsidR="00062185" w:rsidRPr="00BB2406" w:rsidSect="005000C4">
      <w:headerReference w:type="first" r:id="rId8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06" w:rsidRDefault="00BB2406" w:rsidP="008C400E">
      <w:pPr>
        <w:spacing w:line="240" w:lineRule="auto"/>
      </w:pPr>
      <w:r>
        <w:separator/>
      </w:r>
    </w:p>
  </w:endnote>
  <w:endnote w:type="continuationSeparator" w:id="0">
    <w:p w:rsidR="00BB2406" w:rsidRDefault="00BB2406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06" w:rsidRDefault="00BB2406" w:rsidP="008C400E">
      <w:pPr>
        <w:spacing w:line="240" w:lineRule="auto"/>
      </w:pPr>
      <w:r>
        <w:separator/>
      </w:r>
    </w:p>
  </w:footnote>
  <w:footnote w:type="continuationSeparator" w:id="0">
    <w:p w:rsidR="00BB2406" w:rsidRDefault="00BB2406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406" w:rsidRPr="002E0DB2" w:rsidRDefault="00BB2406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-1174077</wp:posOffset>
          </wp:positionH>
          <wp:positionV relativeFrom="paragraph">
            <wp:posOffset>-327546</wp:posOffset>
          </wp:positionV>
          <wp:extent cx="7596000" cy="1375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D9"/>
    <w:rsid w:val="0003572B"/>
    <w:rsid w:val="00060484"/>
    <w:rsid w:val="00062185"/>
    <w:rsid w:val="000822DB"/>
    <w:rsid w:val="000E4382"/>
    <w:rsid w:val="00170D76"/>
    <w:rsid w:val="00184A3B"/>
    <w:rsid w:val="001B43E8"/>
    <w:rsid w:val="001D6911"/>
    <w:rsid w:val="001E0D0B"/>
    <w:rsid w:val="00201322"/>
    <w:rsid w:val="00215BB2"/>
    <w:rsid w:val="00267962"/>
    <w:rsid w:val="00272028"/>
    <w:rsid w:val="00295293"/>
    <w:rsid w:val="002A0A6A"/>
    <w:rsid w:val="002E0DB2"/>
    <w:rsid w:val="00324260"/>
    <w:rsid w:val="00337508"/>
    <w:rsid w:val="00375107"/>
    <w:rsid w:val="0039361F"/>
    <w:rsid w:val="003939C0"/>
    <w:rsid w:val="003972DF"/>
    <w:rsid w:val="003C1C60"/>
    <w:rsid w:val="003E427E"/>
    <w:rsid w:val="00410BC9"/>
    <w:rsid w:val="00431D00"/>
    <w:rsid w:val="00434029"/>
    <w:rsid w:val="004420EC"/>
    <w:rsid w:val="00463DCC"/>
    <w:rsid w:val="004C25E9"/>
    <w:rsid w:val="004C42EE"/>
    <w:rsid w:val="004F4997"/>
    <w:rsid w:val="004F76F5"/>
    <w:rsid w:val="005000C4"/>
    <w:rsid w:val="00505DC6"/>
    <w:rsid w:val="005352DD"/>
    <w:rsid w:val="00544CC5"/>
    <w:rsid w:val="005C7517"/>
    <w:rsid w:val="005E1683"/>
    <w:rsid w:val="005F0C00"/>
    <w:rsid w:val="005F4DCB"/>
    <w:rsid w:val="00607369"/>
    <w:rsid w:val="00673048"/>
    <w:rsid w:val="00692552"/>
    <w:rsid w:val="006E7684"/>
    <w:rsid w:val="006F0B64"/>
    <w:rsid w:val="007410F6"/>
    <w:rsid w:val="00773C3F"/>
    <w:rsid w:val="00775FD9"/>
    <w:rsid w:val="00796C71"/>
    <w:rsid w:val="007A6C9E"/>
    <w:rsid w:val="0085186A"/>
    <w:rsid w:val="008A6073"/>
    <w:rsid w:val="008C3640"/>
    <w:rsid w:val="008C400E"/>
    <w:rsid w:val="00942E56"/>
    <w:rsid w:val="00954149"/>
    <w:rsid w:val="009E710A"/>
    <w:rsid w:val="009E7750"/>
    <w:rsid w:val="00A22DFA"/>
    <w:rsid w:val="00A441AC"/>
    <w:rsid w:val="00AF2ABC"/>
    <w:rsid w:val="00B372D0"/>
    <w:rsid w:val="00B637A4"/>
    <w:rsid w:val="00B674EC"/>
    <w:rsid w:val="00B810DA"/>
    <w:rsid w:val="00B852A4"/>
    <w:rsid w:val="00B96B02"/>
    <w:rsid w:val="00BB2406"/>
    <w:rsid w:val="00BC24D9"/>
    <w:rsid w:val="00C237BE"/>
    <w:rsid w:val="00C30ED2"/>
    <w:rsid w:val="00C74B8E"/>
    <w:rsid w:val="00C80954"/>
    <w:rsid w:val="00CE124A"/>
    <w:rsid w:val="00D051B5"/>
    <w:rsid w:val="00D11677"/>
    <w:rsid w:val="00D165AF"/>
    <w:rsid w:val="00E4192D"/>
    <w:rsid w:val="00E838C0"/>
    <w:rsid w:val="00EE0412"/>
    <w:rsid w:val="00F05D6C"/>
    <w:rsid w:val="00F20E95"/>
    <w:rsid w:val="00F359B6"/>
    <w:rsid w:val="00F4331E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6DEB7"/>
  <w15:docId w15:val="{2E6405BB-BFBC-4966-B446-DFCAB69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945167E3</Template>
  <TotalTime>19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16</cp:revision>
  <cp:lastPrinted>2022-02-16T11:49:00Z</cp:lastPrinted>
  <dcterms:created xsi:type="dcterms:W3CDTF">2021-01-13T11:57:00Z</dcterms:created>
  <dcterms:modified xsi:type="dcterms:W3CDTF">2022-02-16T11:50:00Z</dcterms:modified>
</cp:coreProperties>
</file>